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CBCFBB" w14:textId="77777777" w:rsidR="009779FF" w:rsidRPr="005265B9" w:rsidRDefault="000E3CFB">
      <w:pPr>
        <w:rPr>
          <w:rFonts w:asciiTheme="minorHAnsi" w:hAnsiTheme="minorHAnsi"/>
          <w:sz w:val="24"/>
          <w:szCs w:val="24"/>
        </w:rPr>
      </w:pPr>
      <w:r w:rsidRPr="005265B9">
        <w:rPr>
          <w:rFonts w:asciiTheme="minorHAnsi" w:hAnsiTheme="minorHAnsi"/>
          <w:sz w:val="24"/>
          <w:szCs w:val="24"/>
        </w:rPr>
        <w:t>Goal: To discuss PID (proportional integral derivative) line following and create a line following robot which stops w</w:t>
      </w:r>
      <w:r w:rsidR="00AA3FEC">
        <w:rPr>
          <w:rFonts w:asciiTheme="minorHAnsi" w:hAnsiTheme="minorHAnsi"/>
          <w:sz w:val="24"/>
          <w:szCs w:val="24"/>
        </w:rPr>
        <w:t>hen an obstacle is placed in its</w:t>
      </w:r>
      <w:r w:rsidRPr="005265B9">
        <w:rPr>
          <w:rFonts w:asciiTheme="minorHAnsi" w:hAnsiTheme="minorHAnsi"/>
          <w:sz w:val="24"/>
          <w:szCs w:val="24"/>
        </w:rPr>
        <w:t xml:space="preserve">s way. </w:t>
      </w:r>
    </w:p>
    <w:p w14:paraId="08ED0956" w14:textId="77777777" w:rsidR="009779FF" w:rsidRPr="005265B9" w:rsidRDefault="009779FF">
      <w:pPr>
        <w:rPr>
          <w:rFonts w:asciiTheme="minorHAnsi" w:hAnsiTheme="minorHAnsi"/>
          <w:sz w:val="24"/>
          <w:szCs w:val="24"/>
        </w:rPr>
      </w:pPr>
    </w:p>
    <w:p w14:paraId="088BD7E6" w14:textId="77777777" w:rsidR="009779FF" w:rsidRPr="005265B9" w:rsidRDefault="000E3CFB">
      <w:pPr>
        <w:rPr>
          <w:rFonts w:asciiTheme="minorHAnsi" w:hAnsiTheme="minorHAnsi"/>
          <w:sz w:val="24"/>
          <w:szCs w:val="24"/>
        </w:rPr>
      </w:pPr>
      <w:r w:rsidRPr="005265B9">
        <w:rPr>
          <w:rFonts w:asciiTheme="minorHAnsi" w:hAnsiTheme="minorHAnsi"/>
          <w:sz w:val="24"/>
          <w:szCs w:val="24"/>
        </w:rPr>
        <w:t>Standards Covered:</w:t>
      </w:r>
      <w:r w:rsidR="005265B9" w:rsidRPr="005265B9">
        <w:rPr>
          <w:rFonts w:asciiTheme="minorHAnsi" w:hAnsiTheme="minorHAnsi"/>
          <w:sz w:val="24"/>
          <w:szCs w:val="24"/>
        </w:rPr>
        <w:t xml:space="preserve"> </w:t>
      </w:r>
      <w:r w:rsidRPr="005265B9">
        <w:rPr>
          <w:rFonts w:asciiTheme="minorHAnsi" w:hAnsiTheme="minorHAnsi"/>
          <w:color w:val="FF0000"/>
          <w:sz w:val="24"/>
          <w:szCs w:val="24"/>
        </w:rPr>
        <w:t>(f),</w:t>
      </w:r>
      <w:r w:rsidR="00AA3FEC">
        <w:rPr>
          <w:rFonts w:asciiTheme="minorHAnsi" w:hAnsiTheme="minorHAnsi"/>
          <w:color w:val="FF0000"/>
          <w:sz w:val="24"/>
          <w:szCs w:val="24"/>
        </w:rPr>
        <w:t xml:space="preserve"> </w:t>
      </w:r>
      <w:r w:rsidRPr="005265B9">
        <w:rPr>
          <w:rFonts w:asciiTheme="minorHAnsi" w:hAnsiTheme="minorHAnsi"/>
          <w:color w:val="FF0000"/>
          <w:sz w:val="24"/>
          <w:szCs w:val="24"/>
        </w:rPr>
        <w:t>(i),</w:t>
      </w:r>
      <w:r w:rsidR="00AA3FEC">
        <w:rPr>
          <w:rFonts w:asciiTheme="minorHAnsi" w:hAnsiTheme="minorHAnsi"/>
          <w:color w:val="FF0000"/>
          <w:sz w:val="24"/>
          <w:szCs w:val="24"/>
        </w:rPr>
        <w:t xml:space="preserve"> </w:t>
      </w:r>
      <w:r w:rsidRPr="005265B9">
        <w:rPr>
          <w:rFonts w:asciiTheme="minorHAnsi" w:hAnsiTheme="minorHAnsi"/>
          <w:color w:val="FF0000"/>
          <w:sz w:val="24"/>
          <w:szCs w:val="24"/>
        </w:rPr>
        <w:t>(j)</w:t>
      </w:r>
    </w:p>
    <w:p w14:paraId="77E65A1C" w14:textId="77777777" w:rsidR="009779FF" w:rsidRPr="005265B9" w:rsidRDefault="009779FF">
      <w:pPr>
        <w:jc w:val="center"/>
        <w:rPr>
          <w:rFonts w:asciiTheme="minorHAnsi" w:hAnsiTheme="minorHAnsi"/>
          <w:sz w:val="24"/>
          <w:szCs w:val="24"/>
        </w:rPr>
      </w:pPr>
    </w:p>
    <w:p w14:paraId="5B1BCFEB" w14:textId="77777777" w:rsidR="009779FF" w:rsidRPr="005265B9" w:rsidRDefault="000E3CFB">
      <w:pPr>
        <w:jc w:val="center"/>
        <w:rPr>
          <w:rFonts w:asciiTheme="minorHAnsi" w:hAnsiTheme="minorHAnsi"/>
          <w:sz w:val="24"/>
          <w:szCs w:val="24"/>
        </w:rPr>
      </w:pPr>
      <w:r w:rsidRPr="005265B9">
        <w:rPr>
          <w:rFonts w:asciiTheme="minorHAnsi" w:hAnsiTheme="minorHAnsi"/>
          <w:color w:val="FF0000"/>
          <w:sz w:val="24"/>
          <w:szCs w:val="24"/>
        </w:rPr>
        <w:t>Example Model: LineFollowingWithProxCompletV1.slx</w:t>
      </w:r>
    </w:p>
    <w:p w14:paraId="55044C00" w14:textId="77777777" w:rsidR="009779FF" w:rsidRPr="005265B9" w:rsidRDefault="009779FF">
      <w:pPr>
        <w:jc w:val="center"/>
        <w:rPr>
          <w:rFonts w:asciiTheme="minorHAnsi" w:hAnsiTheme="minorHAnsi"/>
          <w:sz w:val="24"/>
          <w:szCs w:val="24"/>
        </w:rPr>
      </w:pPr>
    </w:p>
    <w:p w14:paraId="20E48FD7" w14:textId="77777777" w:rsidR="009779FF" w:rsidRPr="005265B9" w:rsidRDefault="000E3CFB">
      <w:pPr>
        <w:rPr>
          <w:rFonts w:asciiTheme="minorHAnsi" w:hAnsiTheme="minorHAnsi"/>
          <w:sz w:val="24"/>
          <w:szCs w:val="24"/>
        </w:rPr>
      </w:pPr>
      <w:r w:rsidRPr="005265B9">
        <w:rPr>
          <w:rFonts w:asciiTheme="minorHAnsi" w:hAnsiTheme="minorHAnsi"/>
          <w:noProof/>
          <w:sz w:val="24"/>
          <w:szCs w:val="24"/>
        </w:rPr>
        <w:drawing>
          <wp:inline distT="114300" distB="114300" distL="114300" distR="114300" wp14:anchorId="2C951B92" wp14:editId="6F4F80CF">
            <wp:extent cx="5434013" cy="2870317"/>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1"/>
                    <a:srcRect/>
                    <a:stretch>
                      <a:fillRect/>
                    </a:stretch>
                  </pic:blipFill>
                  <pic:spPr>
                    <a:xfrm>
                      <a:off x="0" y="0"/>
                      <a:ext cx="5434013" cy="2870317"/>
                    </a:xfrm>
                    <a:prstGeom prst="rect">
                      <a:avLst/>
                    </a:prstGeom>
                    <a:ln/>
                  </pic:spPr>
                </pic:pic>
              </a:graphicData>
            </a:graphic>
          </wp:inline>
        </w:drawing>
      </w:r>
    </w:p>
    <w:p w14:paraId="7B6EFDE6" w14:textId="77777777" w:rsidR="009779FF" w:rsidRPr="005265B9" w:rsidRDefault="009779FF">
      <w:pPr>
        <w:rPr>
          <w:rFonts w:asciiTheme="minorHAnsi" w:hAnsiTheme="minorHAnsi"/>
          <w:sz w:val="24"/>
          <w:szCs w:val="24"/>
        </w:rPr>
      </w:pPr>
    </w:p>
    <w:p w14:paraId="6C0F55BD" w14:textId="77777777" w:rsidR="009779FF" w:rsidRPr="005265B9" w:rsidRDefault="000E3CFB">
      <w:pPr>
        <w:rPr>
          <w:rFonts w:asciiTheme="minorHAnsi" w:hAnsiTheme="minorHAnsi"/>
          <w:sz w:val="24"/>
          <w:szCs w:val="24"/>
        </w:rPr>
      </w:pPr>
      <w:r w:rsidRPr="005265B9">
        <w:rPr>
          <w:rFonts w:asciiTheme="minorHAnsi" w:hAnsiTheme="minorHAnsi"/>
          <w:sz w:val="24"/>
          <w:szCs w:val="24"/>
        </w:rPr>
        <w:t xml:space="preserve">Sequence: </w:t>
      </w:r>
    </w:p>
    <w:p w14:paraId="23593729" w14:textId="77777777" w:rsidR="005265B9" w:rsidRPr="005265B9" w:rsidRDefault="000E3CFB" w:rsidP="005265B9">
      <w:pPr>
        <w:numPr>
          <w:ilvl w:val="0"/>
          <w:numId w:val="1"/>
        </w:numPr>
        <w:ind w:hanging="360"/>
        <w:contextualSpacing/>
        <w:rPr>
          <w:rFonts w:asciiTheme="minorHAnsi" w:hAnsiTheme="minorHAnsi"/>
          <w:sz w:val="24"/>
          <w:szCs w:val="24"/>
        </w:rPr>
      </w:pPr>
      <w:r w:rsidRPr="005265B9">
        <w:rPr>
          <w:rFonts w:asciiTheme="minorHAnsi" w:hAnsiTheme="minorHAnsi"/>
          <w:sz w:val="24"/>
          <w:szCs w:val="24"/>
        </w:rPr>
        <w:t xml:space="preserve">Discuss: The objective in the above model is to create a line following robot which will stop when faced with an obstacle out in front of it. The chart for this model has three inputs: “prox”, “fast”  and “slow”. The fast and slow inputs are attached to two constant values </w:t>
      </w:r>
      <w:r w:rsidRPr="00AA3FEC">
        <w:rPr>
          <w:rFonts w:asciiTheme="minorHAnsi" w:hAnsiTheme="minorHAnsi"/>
          <w:i/>
          <w:sz w:val="24"/>
          <w:szCs w:val="24"/>
        </w:rPr>
        <w:t>(20 min)</w:t>
      </w:r>
    </w:p>
    <w:p w14:paraId="30A5F158" w14:textId="77777777" w:rsidR="005265B9" w:rsidRDefault="005265B9" w:rsidP="005265B9">
      <w:pPr>
        <w:numPr>
          <w:ilvl w:val="0"/>
          <w:numId w:val="1"/>
        </w:numPr>
        <w:ind w:hanging="360"/>
        <w:contextualSpacing/>
        <w:rPr>
          <w:rFonts w:asciiTheme="minorHAnsi" w:hAnsiTheme="minorHAnsi"/>
          <w:sz w:val="24"/>
          <w:szCs w:val="24"/>
        </w:rPr>
      </w:pPr>
      <w:r w:rsidRPr="005265B9">
        <w:rPr>
          <w:rFonts w:asciiTheme="minorHAnsi" w:hAnsiTheme="minorHAnsi"/>
          <w:noProof/>
          <w:sz w:val="24"/>
          <w:szCs w:val="24"/>
        </w:rPr>
        <w:lastRenderedPageBreak/>
        <w:drawing>
          <wp:anchor distT="0" distB="0" distL="114300" distR="114300" simplePos="0" relativeHeight="251658240" behindDoc="0" locked="0" layoutInCell="1" allowOverlap="1" wp14:anchorId="08002978" wp14:editId="0943A335">
            <wp:simplePos x="0" y="0"/>
            <wp:positionH relativeFrom="column">
              <wp:posOffset>0</wp:posOffset>
            </wp:positionH>
            <wp:positionV relativeFrom="paragraph">
              <wp:posOffset>334645</wp:posOffset>
            </wp:positionV>
            <wp:extent cx="5943600" cy="3898900"/>
            <wp:effectExtent l="0" t="0" r="0" b="6350"/>
            <wp:wrapSquare wrapText="bothSides"/>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5943600" cy="3898900"/>
                    </a:xfrm>
                    <a:prstGeom prst="rect">
                      <a:avLst/>
                    </a:prstGeom>
                    <a:ln/>
                  </pic:spPr>
                </pic:pic>
              </a:graphicData>
            </a:graphic>
            <wp14:sizeRelH relativeFrom="page">
              <wp14:pctWidth>0</wp14:pctWidth>
            </wp14:sizeRelH>
            <wp14:sizeRelV relativeFrom="page">
              <wp14:pctHeight>0</wp14:pctHeight>
            </wp14:sizeRelV>
          </wp:anchor>
        </w:drawing>
      </w:r>
      <w:r>
        <w:rPr>
          <w:rFonts w:asciiTheme="minorHAnsi" w:hAnsiTheme="minorHAnsi"/>
          <w:sz w:val="24"/>
          <w:szCs w:val="24"/>
        </w:rPr>
        <w:t>Line Following w</w:t>
      </w:r>
      <w:r w:rsidR="000E3CFB" w:rsidRPr="005265B9">
        <w:rPr>
          <w:rFonts w:asciiTheme="minorHAnsi" w:hAnsiTheme="minorHAnsi"/>
          <w:sz w:val="24"/>
          <w:szCs w:val="24"/>
        </w:rPr>
        <w:t>ith Proximity Chart:</w:t>
      </w:r>
      <w:r w:rsidRPr="005265B9">
        <w:rPr>
          <w:rFonts w:asciiTheme="minorHAnsi" w:hAnsiTheme="minorHAnsi"/>
          <w:noProof/>
          <w:sz w:val="24"/>
          <w:szCs w:val="24"/>
        </w:rPr>
        <w:t xml:space="preserve"> </w:t>
      </w:r>
    </w:p>
    <w:p w14:paraId="69288173" w14:textId="77777777" w:rsidR="005265B9" w:rsidRDefault="005265B9" w:rsidP="005265B9">
      <w:pPr>
        <w:ind w:left="720"/>
        <w:contextualSpacing/>
        <w:rPr>
          <w:rFonts w:asciiTheme="minorHAnsi" w:hAnsiTheme="minorHAnsi"/>
          <w:sz w:val="24"/>
          <w:szCs w:val="24"/>
        </w:rPr>
      </w:pPr>
    </w:p>
    <w:p w14:paraId="51FB19BA" w14:textId="77777777" w:rsidR="009779FF" w:rsidRPr="005265B9" w:rsidRDefault="000E3CFB" w:rsidP="005265B9">
      <w:pPr>
        <w:numPr>
          <w:ilvl w:val="0"/>
          <w:numId w:val="1"/>
        </w:numPr>
        <w:ind w:hanging="360"/>
        <w:contextualSpacing/>
        <w:rPr>
          <w:rFonts w:asciiTheme="minorHAnsi" w:hAnsiTheme="minorHAnsi"/>
          <w:sz w:val="24"/>
          <w:szCs w:val="24"/>
        </w:rPr>
      </w:pPr>
      <w:r w:rsidRPr="005265B9">
        <w:rPr>
          <w:rFonts w:asciiTheme="minorHAnsi" w:hAnsiTheme="minorHAnsi"/>
          <w:sz w:val="24"/>
          <w:szCs w:val="24"/>
        </w:rPr>
        <w:t xml:space="preserve">The chart shows how the output values of v, which in the Simulink model is used to control the speed of the line following changes when faced with an object. It is necessary to slow the line following rather than stop it outright because line following sensor readings need to be uninterrupted </w:t>
      </w:r>
      <w:r w:rsidRPr="00AA3FEC">
        <w:rPr>
          <w:rFonts w:asciiTheme="minorHAnsi" w:hAnsiTheme="minorHAnsi"/>
          <w:i/>
          <w:sz w:val="24"/>
          <w:szCs w:val="24"/>
        </w:rPr>
        <w:t>(10 min)</w:t>
      </w:r>
      <w:r w:rsidR="005265B9" w:rsidRPr="005265B9">
        <w:rPr>
          <w:rFonts w:asciiTheme="minorHAnsi" w:hAnsiTheme="minorHAnsi"/>
          <w:noProof/>
          <w:sz w:val="24"/>
          <w:szCs w:val="24"/>
        </w:rPr>
        <w:t xml:space="preserve"> </w:t>
      </w:r>
    </w:p>
    <w:p w14:paraId="2916E590" w14:textId="77777777" w:rsidR="009779FF" w:rsidRPr="005265B9" w:rsidRDefault="009779FF">
      <w:pPr>
        <w:rPr>
          <w:rFonts w:asciiTheme="minorHAnsi" w:hAnsiTheme="minorHAnsi"/>
          <w:sz w:val="24"/>
          <w:szCs w:val="24"/>
        </w:rPr>
      </w:pPr>
    </w:p>
    <w:p w14:paraId="6E719BDA" w14:textId="77777777" w:rsidR="005265B9" w:rsidRDefault="005265B9" w:rsidP="005265B9">
      <w:pPr>
        <w:rPr>
          <w:rFonts w:asciiTheme="minorHAnsi" w:hAnsiTheme="minorHAnsi"/>
          <w:sz w:val="24"/>
          <w:szCs w:val="24"/>
        </w:rPr>
      </w:pPr>
      <w:r>
        <w:rPr>
          <w:rFonts w:asciiTheme="minorHAnsi" w:hAnsiTheme="minorHAnsi"/>
          <w:sz w:val="24"/>
          <w:szCs w:val="24"/>
        </w:rPr>
        <w:t>Activities to Consider:</w:t>
      </w:r>
    </w:p>
    <w:p w14:paraId="1774F288" w14:textId="77777777" w:rsidR="009779FF" w:rsidRPr="005265B9" w:rsidRDefault="000E3CFB" w:rsidP="005265B9">
      <w:pPr>
        <w:pStyle w:val="ListParagraph"/>
        <w:numPr>
          <w:ilvl w:val="3"/>
          <w:numId w:val="2"/>
        </w:numPr>
        <w:rPr>
          <w:rFonts w:asciiTheme="minorHAnsi" w:hAnsiTheme="minorHAnsi"/>
          <w:sz w:val="24"/>
          <w:szCs w:val="24"/>
        </w:rPr>
      </w:pPr>
      <w:r w:rsidRPr="005265B9">
        <w:rPr>
          <w:rFonts w:asciiTheme="minorHAnsi" w:hAnsiTheme="minorHAnsi"/>
          <w:sz w:val="24"/>
          <w:szCs w:val="24"/>
        </w:rPr>
        <w:t>Adjust some of the values to improve the proximity line following robot</w:t>
      </w:r>
    </w:p>
    <w:p w14:paraId="7C891A74" w14:textId="77777777" w:rsidR="005265B9" w:rsidRDefault="000E3CFB" w:rsidP="005265B9">
      <w:pPr>
        <w:pStyle w:val="ListParagraph"/>
        <w:numPr>
          <w:ilvl w:val="3"/>
          <w:numId w:val="2"/>
        </w:numPr>
        <w:rPr>
          <w:rFonts w:asciiTheme="minorHAnsi" w:hAnsiTheme="minorHAnsi"/>
          <w:sz w:val="24"/>
          <w:szCs w:val="24"/>
        </w:rPr>
      </w:pPr>
      <w:r w:rsidRPr="005265B9">
        <w:rPr>
          <w:rFonts w:asciiTheme="minorHAnsi" w:hAnsiTheme="minorHAnsi"/>
          <w:sz w:val="24"/>
          <w:szCs w:val="24"/>
        </w:rPr>
        <w:t>Program the robot to pause at a broken line then cross the gap to continue line following.</w:t>
      </w:r>
    </w:p>
    <w:p w14:paraId="32C8C62F" w14:textId="412D588C" w:rsidR="009779FF" w:rsidRDefault="000E3CFB" w:rsidP="005265B9">
      <w:pPr>
        <w:pStyle w:val="ListParagraph"/>
        <w:numPr>
          <w:ilvl w:val="3"/>
          <w:numId w:val="2"/>
        </w:numPr>
        <w:rPr>
          <w:rFonts w:asciiTheme="minorHAnsi" w:hAnsiTheme="minorHAnsi"/>
          <w:sz w:val="24"/>
          <w:szCs w:val="24"/>
        </w:rPr>
      </w:pPr>
      <w:r w:rsidRPr="005265B9">
        <w:rPr>
          <w:rFonts w:asciiTheme="minorHAnsi" w:hAnsiTheme="minorHAnsi"/>
          <w:sz w:val="24"/>
          <w:szCs w:val="24"/>
        </w:rPr>
        <w:t xml:space="preserve">Light following robot which can lock onto a line and follow it. And disconnect from the end of the line when a perpendicular portion of tape marks the exit point. </w:t>
      </w:r>
    </w:p>
    <w:p w14:paraId="03AAB95F" w14:textId="3C69312A" w:rsidR="000D29A7" w:rsidRDefault="000D29A7" w:rsidP="000D29A7"/>
    <w:p w14:paraId="1E5447A8" w14:textId="77777777" w:rsidR="000D29A7" w:rsidRDefault="000D29A7" w:rsidP="000D29A7">
      <w:pPr>
        <w:rPr>
          <w:sz w:val="18"/>
        </w:rPr>
      </w:pPr>
      <w:r>
        <w:rPr>
          <w:noProof/>
        </w:rPr>
        <w:drawing>
          <wp:inline distT="0" distB="0" distL="0" distR="0" wp14:anchorId="6AEF18A2" wp14:editId="71910186">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224DB600" w14:textId="77777777" w:rsidR="000D29A7" w:rsidRPr="00BA1744" w:rsidRDefault="000D29A7" w:rsidP="000D29A7">
      <w:pPr>
        <w:rPr>
          <w:sz w:val="18"/>
        </w:rPr>
      </w:pPr>
    </w:p>
    <w:p w14:paraId="5B67BE3B" w14:textId="06916559" w:rsidR="009779FF" w:rsidRDefault="000D29A7" w:rsidP="00850EBE">
      <w:pPr>
        <w:spacing w:after="180"/>
        <w:jc w:val="both"/>
      </w:pPr>
      <w:r w:rsidRPr="00BA1744">
        <w:rPr>
          <w:sz w:val="20"/>
          <w:szCs w:val="20"/>
        </w:rPr>
        <w:t>This work is licensed under a </w:t>
      </w:r>
      <w:hyperlink r:id="rId15" w:history="1">
        <w:r w:rsidRPr="00BA1744">
          <w:rPr>
            <w:rStyle w:val="Hyperlink"/>
            <w:sz w:val="20"/>
            <w:szCs w:val="20"/>
          </w:rPr>
          <w:t>Creative Commons Attribution-ShareAlike 4.0 International License</w:t>
        </w:r>
      </w:hyperlink>
      <w:r w:rsidRPr="00BA1744">
        <w:rPr>
          <w:sz w:val="20"/>
          <w:szCs w:val="20"/>
        </w:rPr>
        <w:t>.</w:t>
      </w:r>
      <w:bookmarkStart w:id="0" w:name="_GoBack"/>
      <w:bookmarkEnd w:id="0"/>
    </w:p>
    <w:p w14:paraId="35F9D060" w14:textId="77777777" w:rsidR="009779FF" w:rsidRDefault="009779FF"/>
    <w:p w14:paraId="4BBBBEC7" w14:textId="77777777" w:rsidR="009779FF" w:rsidRDefault="009779FF"/>
    <w:sectPr w:rsidR="009779FF">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E0CDE" w14:textId="77777777" w:rsidR="000E3CFB" w:rsidRDefault="000E3CFB" w:rsidP="005265B9">
      <w:pPr>
        <w:spacing w:line="240" w:lineRule="auto"/>
      </w:pPr>
      <w:r>
        <w:separator/>
      </w:r>
    </w:p>
  </w:endnote>
  <w:endnote w:type="continuationSeparator" w:id="0">
    <w:p w14:paraId="5CF07039" w14:textId="77777777" w:rsidR="000E3CFB" w:rsidRDefault="000E3CFB" w:rsidP="00526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995E" w14:textId="77777777" w:rsidR="000E3CFB" w:rsidRDefault="000E3CFB" w:rsidP="005265B9">
      <w:pPr>
        <w:spacing w:line="240" w:lineRule="auto"/>
      </w:pPr>
      <w:r>
        <w:separator/>
      </w:r>
    </w:p>
  </w:footnote>
  <w:footnote w:type="continuationSeparator" w:id="0">
    <w:p w14:paraId="58A3868F" w14:textId="77777777" w:rsidR="000E3CFB" w:rsidRDefault="000E3CFB" w:rsidP="005265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4308F" w14:textId="77777777" w:rsidR="005265B9" w:rsidRPr="005265B9" w:rsidRDefault="005265B9" w:rsidP="005265B9">
    <w:pPr>
      <w:pStyle w:val="Header"/>
      <w:jc w:val="center"/>
      <w:rPr>
        <w:rFonts w:asciiTheme="majorHAnsi" w:hAnsiTheme="majorHAnsi"/>
        <w:b/>
        <w:sz w:val="28"/>
        <w:szCs w:val="28"/>
      </w:rPr>
    </w:pPr>
    <w:r w:rsidRPr="005265B9">
      <w:rPr>
        <w:rFonts w:asciiTheme="majorHAnsi" w:hAnsiTheme="majorHAnsi"/>
        <w:b/>
        <w:sz w:val="28"/>
        <w:szCs w:val="28"/>
      </w:rPr>
      <w:t>Instructor Reference: Lesson 5 Unit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E300B"/>
    <w:multiLevelType w:val="multilevel"/>
    <w:tmpl w:val="8812A8F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46C23F17"/>
    <w:multiLevelType w:val="hybridMultilevel"/>
    <w:tmpl w:val="13DA1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72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779FF"/>
    <w:rsid w:val="000D29A7"/>
    <w:rsid w:val="000E3CFB"/>
    <w:rsid w:val="005265B9"/>
    <w:rsid w:val="00850EBE"/>
    <w:rsid w:val="009779FF"/>
    <w:rsid w:val="00AA3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26EB"/>
  <w15:docId w15:val="{7FA1EC1E-5270-4908-BB77-8971C9EE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5265B9"/>
    <w:pPr>
      <w:tabs>
        <w:tab w:val="center" w:pos="4680"/>
        <w:tab w:val="right" w:pos="9360"/>
      </w:tabs>
      <w:spacing w:line="240" w:lineRule="auto"/>
    </w:pPr>
  </w:style>
  <w:style w:type="character" w:customStyle="1" w:styleId="HeaderChar">
    <w:name w:val="Header Char"/>
    <w:basedOn w:val="DefaultParagraphFont"/>
    <w:link w:val="Header"/>
    <w:uiPriority w:val="99"/>
    <w:rsid w:val="005265B9"/>
  </w:style>
  <w:style w:type="paragraph" w:styleId="Footer">
    <w:name w:val="footer"/>
    <w:basedOn w:val="Normal"/>
    <w:link w:val="FooterChar"/>
    <w:uiPriority w:val="99"/>
    <w:unhideWhenUsed/>
    <w:rsid w:val="005265B9"/>
    <w:pPr>
      <w:tabs>
        <w:tab w:val="center" w:pos="4680"/>
        <w:tab w:val="right" w:pos="9360"/>
      </w:tabs>
      <w:spacing w:line="240" w:lineRule="auto"/>
    </w:pPr>
  </w:style>
  <w:style w:type="character" w:customStyle="1" w:styleId="FooterChar">
    <w:name w:val="Footer Char"/>
    <w:basedOn w:val="DefaultParagraphFont"/>
    <w:link w:val="Footer"/>
    <w:uiPriority w:val="99"/>
    <w:rsid w:val="005265B9"/>
  </w:style>
  <w:style w:type="paragraph" w:styleId="ListParagraph">
    <w:name w:val="List Paragraph"/>
    <w:basedOn w:val="Normal"/>
    <w:uiPriority w:val="34"/>
    <w:qFormat/>
    <w:rsid w:val="005265B9"/>
    <w:pPr>
      <w:ind w:left="720"/>
      <w:contextualSpacing/>
    </w:pPr>
  </w:style>
  <w:style w:type="character" w:styleId="Hyperlink">
    <w:name w:val="Hyperlink"/>
    <w:basedOn w:val="DefaultParagraphFont"/>
    <w:uiPriority w:val="99"/>
    <w:unhideWhenUsed/>
    <w:rsid w:val="000D2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creativecommons.org/licenses/by-sa/4.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1E765.3EDC8E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FV3TYEPWNNQC-3235-11422</_dlc_DocId>
    <_dlc_DocIdUrl xmlns="5c85acdc-a394-4ae0-8c72-fb4a95b3d573">
      <Url>http://sharepoint.mathworks.com/marketing/edu/els/_layouts/15/DocIdRedir.aspx?ID=FV3TYEPWNNQC-3235-11422</Url>
      <Description>FV3TYEPWNNQC-3235-11422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EDCA92-F527-4C7E-A8D4-71D884A3C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ED418D-350D-4204-8980-0EA0073705A7}">
  <ds:schemaRefs>
    <ds:schemaRef ds:uri="http://schemas.microsoft.com/sharepoint/v3/contenttype/forms"/>
  </ds:schemaRefs>
</ds:datastoreItem>
</file>

<file path=customXml/itemProps3.xml><?xml version="1.0" encoding="utf-8"?>
<ds:datastoreItem xmlns:ds="http://schemas.openxmlformats.org/officeDocument/2006/customXml" ds:itemID="{A7FF5839-A65A-4484-918F-4CDA9243FF58}">
  <ds:schemaRefs>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1e7aaee8-c399-46de-aa48-ced854d8e421"/>
    <ds:schemaRef ds:uri="5c85acdc-a394-4ae0-8c72-fb4a95b3d573"/>
    <ds:schemaRef ds:uri="http://schemas.microsoft.com/office/2006/metadata/properties"/>
  </ds:schemaRefs>
</ds:datastoreItem>
</file>

<file path=customXml/itemProps4.xml><?xml version="1.0" encoding="utf-8"?>
<ds:datastoreItem xmlns:ds="http://schemas.openxmlformats.org/officeDocument/2006/customXml" ds:itemID="{D0F58DEA-9147-4ACD-8850-DEC01FAFB5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5</cp:revision>
  <dcterms:created xsi:type="dcterms:W3CDTF">2016-08-12T14:51:00Z</dcterms:created>
  <dcterms:modified xsi:type="dcterms:W3CDTF">2016-10-12T19:53:00Z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b5a9c26a-0c18-4304-808e-4f5522f4426e</vt:lpwstr>
  </property>
</Properties>
</file>